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6B946" w14:textId="51E6B8EB" w:rsidR="007C5006" w:rsidRDefault="007C5006" w:rsidP="006E2877">
      <w:pPr>
        <w:pStyle w:val="Titre"/>
        <w:jc w:val="center"/>
      </w:pPr>
      <w:r>
        <w:t>Prise en charge de la douleur cancéreuse</w:t>
      </w:r>
    </w:p>
    <w:p w14:paraId="3808D728" w14:textId="7D9CE34E" w:rsidR="007C5006" w:rsidRDefault="007C5006" w:rsidP="006E2877">
      <w:pPr>
        <w:pStyle w:val="Sous-titre"/>
        <w:jc w:val="center"/>
      </w:pPr>
      <w:r>
        <w:t>Le 16/09/2025 à 20h – CPTS de la Faïence et du Cristal</w:t>
      </w:r>
      <w:r w:rsidR="006E2877">
        <w:t xml:space="preserve"> – Dr J. Laangry</w:t>
      </w:r>
    </w:p>
    <w:p w14:paraId="377D334C" w14:textId="5C886850" w:rsidR="006B11A0" w:rsidRPr="006B11A0" w:rsidRDefault="006B11A0">
      <w:pPr>
        <w:rPr>
          <w:b/>
          <w:bCs/>
        </w:rPr>
      </w:pPr>
      <w:r>
        <w:rPr>
          <w:b/>
          <w:bCs/>
        </w:rPr>
        <w:t>Quelles sont les origines</w:t>
      </w:r>
      <w:r w:rsidRPr="006B11A0">
        <w:rPr>
          <w:b/>
          <w:bCs/>
        </w:rPr>
        <w:t xml:space="preserve"> potentielle</w:t>
      </w:r>
      <w:r>
        <w:rPr>
          <w:b/>
          <w:bCs/>
        </w:rPr>
        <w:t>s</w:t>
      </w:r>
      <w:r w:rsidRPr="006B11A0">
        <w:rPr>
          <w:b/>
          <w:bCs/>
        </w:rPr>
        <w:t xml:space="preserve"> des douleurs cancéreuses</w:t>
      </w:r>
      <w:r>
        <w:rPr>
          <w:b/>
          <w:bCs/>
        </w:rPr>
        <w:t> ?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4007"/>
      </w:tblGrid>
      <w:tr w:rsidR="006B11A0" w14:paraId="5B3D6B75" w14:textId="77777777" w:rsidTr="006B11A0">
        <w:trPr>
          <w:jc w:val="center"/>
        </w:trPr>
        <w:tc>
          <w:tcPr>
            <w:tcW w:w="40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C720AF" w14:textId="6F20E0FE" w:rsidR="006B11A0" w:rsidRPr="006B11A0" w:rsidRDefault="006B11A0" w:rsidP="006B11A0">
            <w:pPr>
              <w:jc w:val="center"/>
              <w:rPr>
                <w:b/>
                <w:bCs/>
              </w:rPr>
            </w:pPr>
            <w:r w:rsidRPr="006B11A0">
              <w:rPr>
                <w:b/>
                <w:bCs/>
              </w:rPr>
              <w:t>Liée à la maladie cancéreuse</w:t>
            </w:r>
          </w:p>
        </w:tc>
        <w:tc>
          <w:tcPr>
            <w:tcW w:w="40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3DCF10" w14:textId="6815536B" w:rsidR="006B11A0" w:rsidRPr="006B11A0" w:rsidRDefault="006B11A0" w:rsidP="006B11A0">
            <w:pPr>
              <w:jc w:val="center"/>
              <w:rPr>
                <w:b/>
                <w:bCs/>
              </w:rPr>
            </w:pPr>
            <w:r w:rsidRPr="006B11A0">
              <w:rPr>
                <w:b/>
                <w:bCs/>
              </w:rPr>
              <w:t>Liée au traitement anti-cancéreux</w:t>
            </w:r>
          </w:p>
        </w:tc>
      </w:tr>
      <w:tr w:rsidR="006B11A0" w14:paraId="36F9DD66" w14:textId="77777777" w:rsidTr="006B11A0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504EC1" w14:textId="3627D67C" w:rsidR="006B11A0" w:rsidRDefault="006B11A0" w:rsidP="006B11A0">
            <w:pPr>
              <w:jc w:val="center"/>
            </w:pPr>
            <w:r>
              <w:t>Douleur viscérale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EA277E" w14:textId="4063CA63" w:rsidR="006B11A0" w:rsidRDefault="006B11A0" w:rsidP="006B11A0">
            <w:pPr>
              <w:jc w:val="center"/>
            </w:pPr>
            <w:r>
              <w:t>Douleur post-chimiothérapie</w:t>
            </w:r>
          </w:p>
        </w:tc>
      </w:tr>
      <w:tr w:rsidR="006B11A0" w14:paraId="7EF5DBB9" w14:textId="77777777" w:rsidTr="006B11A0">
        <w:trPr>
          <w:jc w:val="center"/>
        </w:trPr>
        <w:tc>
          <w:tcPr>
            <w:tcW w:w="4068" w:type="dxa"/>
            <w:tcBorders>
              <w:right w:val="single" w:sz="4" w:space="0" w:color="auto"/>
            </w:tcBorders>
            <w:vAlign w:val="center"/>
          </w:tcPr>
          <w:p w14:paraId="2AAF569E" w14:textId="35391469" w:rsidR="006B11A0" w:rsidRDefault="006B11A0" w:rsidP="006B11A0">
            <w:pPr>
              <w:jc w:val="center"/>
            </w:pPr>
            <w:r>
              <w:t>Douleur osseuse</w:t>
            </w:r>
          </w:p>
        </w:tc>
        <w:tc>
          <w:tcPr>
            <w:tcW w:w="4007" w:type="dxa"/>
            <w:tcBorders>
              <w:left w:val="single" w:sz="4" w:space="0" w:color="auto"/>
            </w:tcBorders>
            <w:vAlign w:val="center"/>
          </w:tcPr>
          <w:p w14:paraId="239AA698" w14:textId="55BE8ECF" w:rsidR="006B11A0" w:rsidRDefault="006B11A0" w:rsidP="006B11A0">
            <w:pPr>
              <w:jc w:val="center"/>
            </w:pPr>
            <w:r>
              <w:t>Douleur post radiothérapie</w:t>
            </w:r>
          </w:p>
        </w:tc>
      </w:tr>
      <w:tr w:rsidR="006B11A0" w14:paraId="5E32CA94" w14:textId="77777777" w:rsidTr="006B11A0">
        <w:trPr>
          <w:jc w:val="center"/>
        </w:trPr>
        <w:tc>
          <w:tcPr>
            <w:tcW w:w="4068" w:type="dxa"/>
            <w:tcBorders>
              <w:right w:val="single" w:sz="4" w:space="0" w:color="auto"/>
            </w:tcBorders>
            <w:vAlign w:val="center"/>
          </w:tcPr>
          <w:p w14:paraId="38FB457D" w14:textId="09256E4E" w:rsidR="006B11A0" w:rsidRDefault="006B11A0" w:rsidP="006B11A0">
            <w:pPr>
              <w:jc w:val="center"/>
            </w:pPr>
            <w:r>
              <w:t>Douleur neuropathique</w:t>
            </w:r>
          </w:p>
        </w:tc>
        <w:tc>
          <w:tcPr>
            <w:tcW w:w="4007" w:type="dxa"/>
            <w:tcBorders>
              <w:left w:val="single" w:sz="4" w:space="0" w:color="auto"/>
            </w:tcBorders>
            <w:vAlign w:val="center"/>
          </w:tcPr>
          <w:p w14:paraId="1AA59ADD" w14:textId="0C3EAD52" w:rsidR="006B11A0" w:rsidRDefault="006B11A0" w:rsidP="006B11A0">
            <w:pPr>
              <w:jc w:val="center"/>
            </w:pPr>
            <w:r>
              <w:t>Douleur post chirurgicale</w:t>
            </w:r>
          </w:p>
        </w:tc>
      </w:tr>
      <w:tr w:rsidR="006B11A0" w14:paraId="00448B83" w14:textId="77777777" w:rsidTr="006B11A0">
        <w:trPr>
          <w:jc w:val="center"/>
        </w:trPr>
        <w:tc>
          <w:tcPr>
            <w:tcW w:w="4068" w:type="dxa"/>
            <w:tcBorders>
              <w:right w:val="single" w:sz="4" w:space="0" w:color="auto"/>
            </w:tcBorders>
            <w:vAlign w:val="center"/>
          </w:tcPr>
          <w:p w14:paraId="483D62B2" w14:textId="7416F4F3" w:rsidR="006B11A0" w:rsidRDefault="006B11A0" w:rsidP="006B11A0">
            <w:pPr>
              <w:jc w:val="center"/>
            </w:pPr>
            <w:r>
              <w:t>Autre</w:t>
            </w:r>
          </w:p>
        </w:tc>
        <w:tc>
          <w:tcPr>
            <w:tcW w:w="4007" w:type="dxa"/>
            <w:tcBorders>
              <w:left w:val="single" w:sz="4" w:space="0" w:color="auto"/>
            </w:tcBorders>
            <w:vAlign w:val="center"/>
          </w:tcPr>
          <w:p w14:paraId="76003029" w14:textId="33380DA5" w:rsidR="006B11A0" w:rsidRDefault="006B11A0" w:rsidP="006B11A0">
            <w:pPr>
              <w:jc w:val="center"/>
            </w:pPr>
            <w:r>
              <w:t>Autre</w:t>
            </w:r>
          </w:p>
        </w:tc>
      </w:tr>
    </w:tbl>
    <w:p w14:paraId="54A025CD" w14:textId="71AE633D" w:rsidR="006B11A0" w:rsidRPr="006B11A0" w:rsidRDefault="006B11A0" w:rsidP="006E2877">
      <w:pPr>
        <w:spacing w:before="120"/>
        <w:rPr>
          <w:b/>
          <w:bCs/>
        </w:rPr>
      </w:pPr>
      <w:r w:rsidRPr="006B11A0">
        <w:rPr>
          <w:b/>
          <w:bCs/>
        </w:rPr>
        <w:t>Quels sont les mécanismes impliqués dans la douleur cancéreuse ?</w:t>
      </w:r>
    </w:p>
    <w:p w14:paraId="6ED287BE" w14:textId="65A0B389" w:rsidR="008967F8" w:rsidRDefault="008967F8" w:rsidP="006B11A0">
      <w:pPr>
        <w:jc w:val="both"/>
      </w:pPr>
      <w:r>
        <w:t>Association de phénomènes :</w:t>
      </w:r>
    </w:p>
    <w:p w14:paraId="33B1A028" w14:textId="77777777" w:rsidR="006B11A0" w:rsidRDefault="008967F8" w:rsidP="006B11A0">
      <w:pPr>
        <w:pStyle w:val="Paragraphedeliste"/>
        <w:numPr>
          <w:ilvl w:val="0"/>
          <w:numId w:val="2"/>
        </w:numPr>
        <w:jc w:val="both"/>
      </w:pPr>
      <w:r>
        <w:t xml:space="preserve">Liés aux dommages tissulaires </w:t>
      </w:r>
      <w:r w:rsidR="00357BC6">
        <w:t>sur le site de</w:t>
      </w:r>
      <w:r>
        <w:t xml:space="preserve"> la lésion cancéreuse</w:t>
      </w:r>
      <w:r w:rsidR="00030E31">
        <w:t>, avec des mécanismes</w:t>
      </w:r>
      <w:r w:rsidR="006B11A0">
        <w:t> :</w:t>
      </w:r>
    </w:p>
    <w:p w14:paraId="5DFD55B0" w14:textId="042815EF" w:rsidR="006B11A0" w:rsidRDefault="00030E31" w:rsidP="006B11A0">
      <w:pPr>
        <w:pStyle w:val="Paragraphedeliste"/>
        <w:numPr>
          <w:ilvl w:val="1"/>
          <w:numId w:val="2"/>
        </w:numPr>
        <w:jc w:val="both"/>
      </w:pPr>
      <w:proofErr w:type="gramStart"/>
      <w:r>
        <w:t>nociceptifs</w:t>
      </w:r>
      <w:proofErr w:type="gramEnd"/>
      <w:r w:rsidR="006B11A0">
        <w:t> : compression ou fracture pathologique par exemple.</w:t>
      </w:r>
    </w:p>
    <w:p w14:paraId="69931C99" w14:textId="441F69BB" w:rsidR="008967F8" w:rsidRDefault="00030E31" w:rsidP="006B11A0">
      <w:pPr>
        <w:pStyle w:val="Paragraphedeliste"/>
        <w:numPr>
          <w:ilvl w:val="1"/>
          <w:numId w:val="2"/>
        </w:numPr>
        <w:jc w:val="both"/>
      </w:pPr>
      <w:proofErr w:type="gramStart"/>
      <w:r>
        <w:t>neuropathiques</w:t>
      </w:r>
      <w:proofErr w:type="gramEnd"/>
      <w:r w:rsidR="006B11A0">
        <w:t> : atteinte des fibres nerveuse véhiculant les messages douloureux.</w:t>
      </w:r>
    </w:p>
    <w:p w14:paraId="0793D17F" w14:textId="538C4F2A" w:rsidR="008967F8" w:rsidRDefault="008967F8" w:rsidP="006B11A0">
      <w:pPr>
        <w:pStyle w:val="Paragraphedeliste"/>
        <w:numPr>
          <w:ilvl w:val="0"/>
          <w:numId w:val="2"/>
        </w:numPr>
        <w:jc w:val="both"/>
      </w:pPr>
      <w:r>
        <w:t>Au niveau du système nerveux :</w:t>
      </w:r>
    </w:p>
    <w:p w14:paraId="69BAE058" w14:textId="6B520CD4" w:rsidR="008967F8" w:rsidRDefault="008967F8" w:rsidP="006B11A0">
      <w:pPr>
        <w:pStyle w:val="Paragraphedeliste"/>
        <w:numPr>
          <w:ilvl w:val="1"/>
          <w:numId w:val="2"/>
        </w:numPr>
        <w:jc w:val="both"/>
      </w:pPr>
      <w:r>
        <w:t xml:space="preserve">Périphérique : </w:t>
      </w:r>
      <w:r w:rsidR="00357BC6">
        <w:t>augmentation de la sensibilité des fibres nerveuses liée, en particulier, à l’inflammation ;</w:t>
      </w:r>
    </w:p>
    <w:p w14:paraId="6820A70F" w14:textId="25AA3E4F" w:rsidR="00357BC6" w:rsidRDefault="00357BC6" w:rsidP="006B11A0">
      <w:pPr>
        <w:pStyle w:val="Paragraphedeliste"/>
        <w:numPr>
          <w:ilvl w:val="1"/>
          <w:numId w:val="2"/>
        </w:numPr>
        <w:jc w:val="both"/>
      </w:pPr>
      <w:r>
        <w:t>Central : augmentation de la réponse des neurones au niveau de la moëlle épinière lorsque des messages douloureux sont reçus de façon répétée dans un même territoire.</w:t>
      </w:r>
    </w:p>
    <w:p w14:paraId="6C0F0178" w14:textId="6310BBA0" w:rsidR="00357BC6" w:rsidRDefault="00357BC6" w:rsidP="00357BC6">
      <w:pPr>
        <w:rPr>
          <w:b/>
          <w:bCs/>
        </w:rPr>
      </w:pPr>
      <w:r w:rsidRPr="006B11A0">
        <w:rPr>
          <w:b/>
          <w:bCs/>
        </w:rPr>
        <w:t>Quelles sont les options thérapeutiques pour traiter la douleur cancéreuse ?</w:t>
      </w:r>
    </w:p>
    <w:p w14:paraId="3439A3BC" w14:textId="57A8AFC7" w:rsidR="005C3C0E" w:rsidRPr="005C3C0E" w:rsidRDefault="005C3C0E" w:rsidP="00357BC6">
      <w:r>
        <w:t>Ces approches, complémentaires les unes aux autres, peuvent être combinées pour optimiser le résultat clinique :</w:t>
      </w:r>
    </w:p>
    <w:p w14:paraId="1738A258" w14:textId="0E0E1AC8" w:rsidR="00357BC6" w:rsidRDefault="00357BC6" w:rsidP="007C5006">
      <w:pPr>
        <w:pStyle w:val="Paragraphedeliste"/>
        <w:numPr>
          <w:ilvl w:val="0"/>
          <w:numId w:val="3"/>
        </w:numPr>
        <w:jc w:val="both"/>
      </w:pPr>
      <w:r>
        <w:t>Médicaments</w:t>
      </w:r>
      <w:r w:rsidR="007C5006">
        <w:t> :</w:t>
      </w:r>
    </w:p>
    <w:p w14:paraId="0B37C5A3" w14:textId="4F61DEC0" w:rsidR="00357BC6" w:rsidRDefault="007C5006" w:rsidP="007C5006">
      <w:pPr>
        <w:pStyle w:val="Paragraphedeliste"/>
        <w:numPr>
          <w:ilvl w:val="1"/>
          <w:numId w:val="3"/>
        </w:numPr>
        <w:jc w:val="both"/>
      </w:pPr>
      <w:r>
        <w:t>Analgésiques o</w:t>
      </w:r>
      <w:r w:rsidR="00357BC6">
        <w:t xml:space="preserve">pioïdes : </w:t>
      </w:r>
      <w:r w:rsidR="006B11A0">
        <w:t xml:space="preserve">pierre angulaire du traitement de la douleur </w:t>
      </w:r>
      <w:r>
        <w:t xml:space="preserve">liée aux lésions cancéreuses </w:t>
      </w:r>
      <w:r w:rsidR="00030E31">
        <w:t>;</w:t>
      </w:r>
    </w:p>
    <w:p w14:paraId="0CDDFF6A" w14:textId="12706DDD" w:rsidR="00030E31" w:rsidRDefault="00030E31" w:rsidP="007C5006">
      <w:pPr>
        <w:pStyle w:val="Paragraphedeliste"/>
        <w:numPr>
          <w:ilvl w:val="1"/>
          <w:numId w:val="3"/>
        </w:numPr>
        <w:jc w:val="both"/>
      </w:pPr>
      <w:r>
        <w:t xml:space="preserve">Analgésiques non opioïdes : </w:t>
      </w:r>
      <w:r w:rsidR="006B11A0">
        <w:t>paracétamol</w:t>
      </w:r>
      <w:r>
        <w:t xml:space="preserve"> et anti-inflammatoires ;</w:t>
      </w:r>
    </w:p>
    <w:p w14:paraId="4A7E675C" w14:textId="6196B244" w:rsidR="00030E31" w:rsidRDefault="00030E31" w:rsidP="007C5006">
      <w:pPr>
        <w:pStyle w:val="Paragraphedeliste"/>
        <w:numPr>
          <w:ilvl w:val="1"/>
          <w:numId w:val="3"/>
        </w:numPr>
        <w:jc w:val="both"/>
      </w:pPr>
      <w:r>
        <w:t>Traitements adjuvants</w:t>
      </w:r>
      <w:r w:rsidR="007C5006">
        <w:t> : traitements dont l’indication principale n’est pas la douleur mais ayant un effet analgésique, comme les antidépresseurs pour les douleurs neuropathiques ou corticoïdes pour l’occlusion digestive.</w:t>
      </w:r>
    </w:p>
    <w:p w14:paraId="58E390EC" w14:textId="32C60200" w:rsidR="00030E31" w:rsidRDefault="00030E31" w:rsidP="007C5006">
      <w:pPr>
        <w:pStyle w:val="Paragraphedeliste"/>
        <w:numPr>
          <w:ilvl w:val="0"/>
          <w:numId w:val="3"/>
        </w:numPr>
        <w:jc w:val="both"/>
      </w:pPr>
      <w:r>
        <w:t>Méthodes interventionnelles</w:t>
      </w:r>
      <w:r w:rsidR="005C3C0E">
        <w:t> : gestes visant à soulager la douleur en agissant sur son origine (par exemple, vertébroplastie) ou sur les structures nerveuses impliquées dans la douleur (neurolyse, pompe intrathécale).</w:t>
      </w:r>
    </w:p>
    <w:p w14:paraId="2C5FB4D3" w14:textId="31E0D153" w:rsidR="00030E31" w:rsidRDefault="00030E31" w:rsidP="007C5006">
      <w:pPr>
        <w:pStyle w:val="Paragraphedeliste"/>
        <w:numPr>
          <w:ilvl w:val="0"/>
          <w:numId w:val="3"/>
        </w:numPr>
        <w:jc w:val="both"/>
      </w:pPr>
      <w:r>
        <w:t>Neurostimulation</w:t>
      </w:r>
      <w:r w:rsidR="00F65175">
        <w:t> : usage de signaux électriques ou magnétiques pour moduler l’activité des structures nerveuses impliquées dans la douleur. Elle peut être non-invasive (stimulation transcutanée électrique dite « TENS ») ou invasive (neuros</w:t>
      </w:r>
      <w:r w:rsidR="00434D75">
        <w:t>t</w:t>
      </w:r>
      <w:r w:rsidR="00F65175">
        <w:t>imulation médullaire par exemple).</w:t>
      </w:r>
    </w:p>
    <w:p w14:paraId="1CC1030C" w14:textId="3E25F132" w:rsidR="00030E31" w:rsidRDefault="00030E31" w:rsidP="007C5006">
      <w:pPr>
        <w:pStyle w:val="Paragraphedeliste"/>
        <w:numPr>
          <w:ilvl w:val="0"/>
          <w:numId w:val="3"/>
        </w:numPr>
        <w:jc w:val="both"/>
      </w:pPr>
      <w:r>
        <w:t>Interventions comportementales et psychosociales</w:t>
      </w:r>
      <w:r w:rsidR="00F65175">
        <w:t> :</w:t>
      </w:r>
      <w:r w:rsidR="00434D75">
        <w:t xml:space="preserve"> interventions pluridisciplinaires pour prendre en soins les facteurs</w:t>
      </w:r>
      <w:r w:rsidR="009D28BC">
        <w:t xml:space="preserve"> non biomédicaux</w:t>
      </w:r>
      <w:r w:rsidR="00434D75">
        <w:t xml:space="preserve"> qui contribuent à l’entretien voire à l’exacerbation de la douleur.</w:t>
      </w:r>
      <w:r w:rsidR="009D28BC">
        <w:t xml:space="preserve"> Il s’agit, par exemple, de l’accompagnement psychologique, de l’hypnose, ou encore de la méditation en pleine con</w:t>
      </w:r>
      <w:r w:rsidR="004C3506">
        <w:t>science</w:t>
      </w:r>
      <w:r w:rsidR="009D28BC">
        <w:t>.</w:t>
      </w:r>
    </w:p>
    <w:p w14:paraId="7CC28DC8" w14:textId="34DF28BB" w:rsidR="00030E31" w:rsidRDefault="00030E31" w:rsidP="007C5006">
      <w:pPr>
        <w:pStyle w:val="Paragraphedeliste"/>
        <w:numPr>
          <w:ilvl w:val="0"/>
          <w:numId w:val="3"/>
        </w:numPr>
        <w:jc w:val="both"/>
      </w:pPr>
      <w:r>
        <w:t>Méthodes complémentaires</w:t>
      </w:r>
      <w:r w:rsidR="009D28BC">
        <w:t> : chez certains patients, peuvent être proposées l’acupuncture (pratiquée par un professionnel médical), le toucher thérapeutique, ou certaines thérapies psychocorporelles comme la musicothérapie.</w:t>
      </w:r>
    </w:p>
    <w:p w14:paraId="2301C974" w14:textId="45D092B2" w:rsidR="009D28BC" w:rsidRDefault="009D28BC" w:rsidP="009D28BC">
      <w:pPr>
        <w:rPr>
          <w:b/>
          <w:bCs/>
        </w:rPr>
      </w:pPr>
      <w:r w:rsidRPr="007C5006">
        <w:rPr>
          <w:b/>
          <w:bCs/>
        </w:rPr>
        <w:t xml:space="preserve">Comment accéder </w:t>
      </w:r>
      <w:r w:rsidR="007C5006" w:rsidRPr="007C5006">
        <w:rPr>
          <w:b/>
          <w:bCs/>
        </w:rPr>
        <w:t>à un appui pour le suivi des patients sur le territoire du Lunévillois ?</w:t>
      </w:r>
    </w:p>
    <w:p w14:paraId="10627CBF" w14:textId="71770B38" w:rsidR="007C5006" w:rsidRPr="007C5006" w:rsidRDefault="007C5006" w:rsidP="009D28BC">
      <w:r>
        <w:t xml:space="preserve">Vous pouvez contacter l’équipe mobile de soins palliatifs au 03 83 76 14 02 ou envoyer un mail à </w:t>
      </w:r>
      <w:hyperlink r:id="rId6" w:history="1">
        <w:r w:rsidRPr="00CC469E">
          <w:rPr>
            <w:rStyle w:val="Lienhypertexte"/>
          </w:rPr>
          <w:t>groupe_emsp@ghemm.fr</w:t>
        </w:r>
      </w:hyperlink>
      <w:r>
        <w:t xml:space="preserve"> pour un avis téléphonique, ou solliciter une consultation pluridisciplinaire.</w:t>
      </w:r>
    </w:p>
    <w:sectPr w:rsidR="007C5006" w:rsidRPr="007C5006" w:rsidSect="006E2877">
      <w:pgSz w:w="11906" w:h="16838"/>
      <w:pgMar w:top="426" w:right="1080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0704B"/>
    <w:multiLevelType w:val="hybridMultilevel"/>
    <w:tmpl w:val="5F12C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14F02"/>
    <w:multiLevelType w:val="hybridMultilevel"/>
    <w:tmpl w:val="F7A291CE"/>
    <w:lvl w:ilvl="0" w:tplc="251E662A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251E662A">
      <w:start w:val="1"/>
      <w:numFmt w:val="bullet"/>
      <w:lvlText w:val="—"/>
      <w:lvlJc w:val="left"/>
      <w:pPr>
        <w:ind w:left="1440" w:hanging="360"/>
      </w:pPr>
      <w:rPr>
        <w:rFonts w:ascii="Calibri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55A52"/>
    <w:multiLevelType w:val="hybridMultilevel"/>
    <w:tmpl w:val="703083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831323">
    <w:abstractNumId w:val="0"/>
  </w:num>
  <w:num w:numId="2" w16cid:durableId="962032052">
    <w:abstractNumId w:val="1"/>
  </w:num>
  <w:num w:numId="3" w16cid:durableId="2038500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F8"/>
    <w:rsid w:val="00030E31"/>
    <w:rsid w:val="000E6B99"/>
    <w:rsid w:val="00144E10"/>
    <w:rsid w:val="003004CE"/>
    <w:rsid w:val="00357BC6"/>
    <w:rsid w:val="00434D75"/>
    <w:rsid w:val="004C3506"/>
    <w:rsid w:val="005C3C0E"/>
    <w:rsid w:val="005C7AAA"/>
    <w:rsid w:val="006B11A0"/>
    <w:rsid w:val="006E2877"/>
    <w:rsid w:val="00724287"/>
    <w:rsid w:val="007C5006"/>
    <w:rsid w:val="008967F8"/>
    <w:rsid w:val="009D28BC"/>
    <w:rsid w:val="00AA7ACE"/>
    <w:rsid w:val="00C37816"/>
    <w:rsid w:val="00F6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BB2B"/>
  <w15:chartTrackingRefBased/>
  <w15:docId w15:val="{7D1FC79F-9238-4E08-9BB2-7FB52477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6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6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67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6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67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6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6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6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6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6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6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67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67F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67F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67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67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67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67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6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6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6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6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6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67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67F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67F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6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67F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67F8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96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C500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5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oupe_emsp@ghemm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98BD6-67B5-4C85-ACDA-BA7B8E4C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TOLETTI Lea</dc:creator>
  <cp:keywords/>
  <dc:description/>
  <cp:lastModifiedBy>ABDOUM Mbami</cp:lastModifiedBy>
  <cp:revision>3</cp:revision>
  <dcterms:created xsi:type="dcterms:W3CDTF">2025-09-17T07:02:00Z</dcterms:created>
  <dcterms:modified xsi:type="dcterms:W3CDTF">2025-09-18T09:18:00Z</dcterms:modified>
</cp:coreProperties>
</file>